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A4C" w:rsidRPr="00761973" w:rsidRDefault="00912A4C" w:rsidP="00912A4C">
      <w:pPr>
        <w:jc w:val="center"/>
        <w:rPr>
          <w:b/>
          <w:sz w:val="22"/>
          <w:szCs w:val="22"/>
          <w:u w:val="single"/>
        </w:rPr>
      </w:pPr>
      <w:proofErr w:type="gramStart"/>
      <w:r w:rsidRPr="00761973">
        <w:rPr>
          <w:b/>
          <w:sz w:val="22"/>
          <w:szCs w:val="22"/>
          <w:u w:val="single"/>
        </w:rPr>
        <w:t xml:space="preserve">Minutes to the Finance Committee </w:t>
      </w:r>
      <w:r w:rsidR="009C66D5" w:rsidRPr="00761973">
        <w:rPr>
          <w:b/>
          <w:sz w:val="22"/>
          <w:szCs w:val="22"/>
          <w:u w:val="single"/>
        </w:rPr>
        <w:t>M</w:t>
      </w:r>
      <w:r w:rsidRPr="00761973">
        <w:rPr>
          <w:b/>
          <w:sz w:val="22"/>
          <w:szCs w:val="22"/>
          <w:u w:val="single"/>
        </w:rPr>
        <w:t xml:space="preserve">eeting on </w:t>
      </w:r>
      <w:r w:rsidR="007C680D">
        <w:rPr>
          <w:b/>
          <w:sz w:val="22"/>
          <w:szCs w:val="22"/>
          <w:u w:val="single"/>
        </w:rPr>
        <w:t>13</w:t>
      </w:r>
      <w:r w:rsidR="007C680D" w:rsidRPr="007C680D">
        <w:rPr>
          <w:b/>
          <w:sz w:val="22"/>
          <w:szCs w:val="22"/>
          <w:u w:val="single"/>
          <w:vertAlign w:val="superscript"/>
        </w:rPr>
        <w:t>th</w:t>
      </w:r>
      <w:r w:rsidR="007C680D">
        <w:rPr>
          <w:b/>
          <w:sz w:val="22"/>
          <w:szCs w:val="22"/>
          <w:u w:val="single"/>
        </w:rPr>
        <w:t xml:space="preserve"> September </w:t>
      </w:r>
      <w:r w:rsidRPr="00761973">
        <w:rPr>
          <w:b/>
          <w:sz w:val="22"/>
          <w:szCs w:val="22"/>
          <w:u w:val="single"/>
        </w:rPr>
        <w:t>2017.</w:t>
      </w:r>
      <w:proofErr w:type="gramEnd"/>
    </w:p>
    <w:p w:rsidR="00912A4C" w:rsidRDefault="00912A4C" w:rsidP="00912A4C">
      <w:pPr>
        <w:rPr>
          <w:b/>
          <w:sz w:val="22"/>
          <w:szCs w:val="22"/>
        </w:rPr>
      </w:pPr>
    </w:p>
    <w:p w:rsidR="00912A4C" w:rsidRDefault="00912A4C" w:rsidP="00912A4C">
      <w:pPr>
        <w:rPr>
          <w:b/>
          <w:sz w:val="22"/>
          <w:szCs w:val="22"/>
        </w:rPr>
      </w:pPr>
      <w:r>
        <w:rPr>
          <w:b/>
          <w:sz w:val="22"/>
          <w:szCs w:val="22"/>
        </w:rPr>
        <w:t>Present:</w:t>
      </w:r>
      <w:r w:rsidR="006A3B8D">
        <w:rPr>
          <w:b/>
          <w:sz w:val="22"/>
          <w:szCs w:val="22"/>
        </w:rPr>
        <w:t xml:space="preserve"> Cllr A Pattison (Chair)</w:t>
      </w:r>
      <w:r w:rsidR="009C66D5">
        <w:rPr>
          <w:b/>
          <w:sz w:val="22"/>
          <w:szCs w:val="22"/>
        </w:rPr>
        <w:t xml:space="preserve">, Cllr A Goodburn. </w:t>
      </w:r>
    </w:p>
    <w:p w:rsidR="006A3B8D" w:rsidRDefault="006A3B8D" w:rsidP="00912A4C">
      <w:pPr>
        <w:rPr>
          <w:b/>
          <w:sz w:val="22"/>
          <w:szCs w:val="22"/>
        </w:rPr>
      </w:pPr>
      <w:r>
        <w:rPr>
          <w:b/>
          <w:sz w:val="22"/>
          <w:szCs w:val="22"/>
        </w:rPr>
        <w:t>Cllr A Blake</w:t>
      </w:r>
      <w:r w:rsidR="009C66D5">
        <w:rPr>
          <w:b/>
          <w:sz w:val="22"/>
          <w:szCs w:val="22"/>
        </w:rPr>
        <w:t xml:space="preserve"> </w:t>
      </w:r>
      <w:r>
        <w:rPr>
          <w:b/>
          <w:sz w:val="22"/>
          <w:szCs w:val="22"/>
        </w:rPr>
        <w:t>(ex-officio)</w:t>
      </w:r>
    </w:p>
    <w:p w:rsidR="00912A4C" w:rsidRDefault="00912A4C" w:rsidP="00912A4C">
      <w:pPr>
        <w:rPr>
          <w:b/>
          <w:sz w:val="22"/>
          <w:szCs w:val="22"/>
        </w:rPr>
      </w:pPr>
      <w:r>
        <w:rPr>
          <w:b/>
          <w:sz w:val="22"/>
          <w:szCs w:val="22"/>
        </w:rPr>
        <w:t xml:space="preserve">Absent: </w:t>
      </w:r>
      <w:r w:rsidR="007C680D">
        <w:rPr>
          <w:b/>
          <w:sz w:val="22"/>
          <w:szCs w:val="22"/>
        </w:rPr>
        <w:t>Cllr C Crouch and Cllr R Lewis.</w:t>
      </w:r>
    </w:p>
    <w:p w:rsidR="00912A4C" w:rsidRDefault="00912A4C" w:rsidP="00912A4C">
      <w:pPr>
        <w:rPr>
          <w:b/>
          <w:sz w:val="22"/>
          <w:szCs w:val="22"/>
        </w:rPr>
      </w:pPr>
      <w:r>
        <w:rPr>
          <w:b/>
          <w:sz w:val="22"/>
          <w:szCs w:val="22"/>
        </w:rPr>
        <w:t xml:space="preserve">Public: </w:t>
      </w:r>
      <w:r w:rsidR="007C680D">
        <w:rPr>
          <w:b/>
          <w:sz w:val="22"/>
          <w:szCs w:val="22"/>
        </w:rPr>
        <w:t xml:space="preserve">2 </w:t>
      </w:r>
      <w:r w:rsidR="006222D3">
        <w:rPr>
          <w:b/>
          <w:sz w:val="22"/>
          <w:szCs w:val="22"/>
        </w:rPr>
        <w:t>members of public present</w:t>
      </w:r>
    </w:p>
    <w:p w:rsidR="007C680D" w:rsidRDefault="007C680D" w:rsidP="00912A4C">
      <w:pPr>
        <w:rPr>
          <w:sz w:val="22"/>
          <w:szCs w:val="22"/>
        </w:rPr>
      </w:pPr>
    </w:p>
    <w:p w:rsidR="007C680D" w:rsidRDefault="00163980" w:rsidP="007C680D">
      <w:pPr>
        <w:rPr>
          <w:sz w:val="22"/>
          <w:szCs w:val="22"/>
        </w:rPr>
      </w:pPr>
      <w:r>
        <w:rPr>
          <w:sz w:val="22"/>
          <w:szCs w:val="22"/>
        </w:rPr>
        <w:t xml:space="preserve">The meeting was not </w:t>
      </w:r>
      <w:proofErr w:type="spellStart"/>
      <w:r>
        <w:rPr>
          <w:sz w:val="22"/>
          <w:szCs w:val="22"/>
        </w:rPr>
        <w:t>quorate</w:t>
      </w:r>
      <w:proofErr w:type="spellEnd"/>
      <w:r>
        <w:rPr>
          <w:sz w:val="22"/>
          <w:szCs w:val="22"/>
        </w:rPr>
        <w:t xml:space="preserve">. The Councilors agreed to discuss informally the reports as a working party and all matters of decision and items to ratify would be referred to the Parish Council. </w:t>
      </w:r>
    </w:p>
    <w:p w:rsidR="00163980" w:rsidRDefault="00163980" w:rsidP="007C680D">
      <w:pPr>
        <w:rPr>
          <w:sz w:val="22"/>
          <w:szCs w:val="22"/>
        </w:rPr>
      </w:pPr>
    </w:p>
    <w:p w:rsidR="007C680D" w:rsidRDefault="007C680D" w:rsidP="007C680D">
      <w:pPr>
        <w:rPr>
          <w:sz w:val="22"/>
          <w:szCs w:val="22"/>
        </w:rPr>
      </w:pPr>
      <w:r>
        <w:rPr>
          <w:sz w:val="22"/>
          <w:szCs w:val="22"/>
        </w:rPr>
        <w:t>1.  To receive apologies for absence.</w:t>
      </w:r>
    </w:p>
    <w:p w:rsidR="007C680D" w:rsidRPr="007C680D" w:rsidRDefault="007C680D" w:rsidP="007C680D">
      <w:pPr>
        <w:rPr>
          <w:sz w:val="22"/>
          <w:szCs w:val="22"/>
        </w:rPr>
      </w:pPr>
      <w:proofErr w:type="gramStart"/>
      <w:r w:rsidRPr="007C680D">
        <w:rPr>
          <w:sz w:val="22"/>
          <w:szCs w:val="22"/>
        </w:rPr>
        <w:t>Cllr C Crouch and Cllr R Lewis.</w:t>
      </w:r>
      <w:proofErr w:type="gramEnd"/>
    </w:p>
    <w:p w:rsidR="007C680D" w:rsidRDefault="007C680D" w:rsidP="007C680D">
      <w:pPr>
        <w:rPr>
          <w:sz w:val="22"/>
          <w:szCs w:val="22"/>
        </w:rPr>
      </w:pPr>
    </w:p>
    <w:p w:rsidR="007C680D" w:rsidRDefault="007C680D" w:rsidP="007C680D">
      <w:pPr>
        <w:rPr>
          <w:sz w:val="22"/>
          <w:szCs w:val="22"/>
        </w:rPr>
      </w:pPr>
      <w:r>
        <w:rPr>
          <w:sz w:val="22"/>
          <w:szCs w:val="22"/>
        </w:rPr>
        <w:t>2.  To receive declarations of interest from Members in respect of any matter on the agenda.</w:t>
      </w:r>
    </w:p>
    <w:p w:rsidR="007C680D" w:rsidRDefault="007C680D" w:rsidP="007C680D">
      <w:pPr>
        <w:rPr>
          <w:sz w:val="22"/>
          <w:szCs w:val="22"/>
        </w:rPr>
      </w:pPr>
      <w:r>
        <w:rPr>
          <w:sz w:val="22"/>
          <w:szCs w:val="22"/>
        </w:rPr>
        <w:t xml:space="preserve">The Chair reminded </w:t>
      </w:r>
      <w:proofErr w:type="spellStart"/>
      <w:r>
        <w:rPr>
          <w:sz w:val="22"/>
          <w:szCs w:val="22"/>
        </w:rPr>
        <w:t>Cllrs</w:t>
      </w:r>
      <w:proofErr w:type="spellEnd"/>
      <w:r>
        <w:rPr>
          <w:sz w:val="22"/>
          <w:szCs w:val="22"/>
        </w:rPr>
        <w:t xml:space="preserve"> to declare when necessary. </w:t>
      </w:r>
    </w:p>
    <w:p w:rsidR="007C680D" w:rsidRDefault="007C680D" w:rsidP="007C680D">
      <w:pPr>
        <w:rPr>
          <w:sz w:val="22"/>
          <w:szCs w:val="22"/>
        </w:rPr>
      </w:pPr>
    </w:p>
    <w:p w:rsidR="007C680D" w:rsidRDefault="007C680D" w:rsidP="007C680D">
      <w:pPr>
        <w:rPr>
          <w:sz w:val="22"/>
          <w:szCs w:val="22"/>
        </w:rPr>
      </w:pPr>
      <w:r>
        <w:rPr>
          <w:sz w:val="22"/>
          <w:szCs w:val="22"/>
        </w:rPr>
        <w:t>3. To approve previous minutes.</w:t>
      </w:r>
    </w:p>
    <w:p w:rsidR="007C680D" w:rsidRPr="007C680D" w:rsidRDefault="007C680D" w:rsidP="007C680D">
      <w:pPr>
        <w:rPr>
          <w:b/>
          <w:sz w:val="22"/>
          <w:szCs w:val="22"/>
        </w:rPr>
      </w:pPr>
      <w:proofErr w:type="gramStart"/>
      <w:r w:rsidRPr="007C680D">
        <w:rPr>
          <w:b/>
          <w:sz w:val="22"/>
          <w:szCs w:val="22"/>
        </w:rPr>
        <w:t>Unanimously approved.</w:t>
      </w:r>
      <w:proofErr w:type="gramEnd"/>
      <w:r w:rsidRPr="007C680D">
        <w:rPr>
          <w:b/>
          <w:sz w:val="22"/>
          <w:szCs w:val="22"/>
        </w:rPr>
        <w:t xml:space="preserve"> </w:t>
      </w:r>
    </w:p>
    <w:p w:rsidR="007C680D" w:rsidRDefault="007C680D" w:rsidP="007C680D">
      <w:pPr>
        <w:rPr>
          <w:sz w:val="22"/>
          <w:szCs w:val="22"/>
        </w:rPr>
      </w:pPr>
    </w:p>
    <w:p w:rsidR="007C680D" w:rsidRDefault="007C680D" w:rsidP="007C680D">
      <w:pPr>
        <w:rPr>
          <w:sz w:val="22"/>
          <w:szCs w:val="22"/>
        </w:rPr>
      </w:pPr>
      <w:r>
        <w:rPr>
          <w:sz w:val="22"/>
          <w:szCs w:val="22"/>
        </w:rPr>
        <w:t xml:space="preserve">4. Matters arising. </w:t>
      </w:r>
    </w:p>
    <w:p w:rsidR="007C680D" w:rsidRDefault="007C680D" w:rsidP="007C680D">
      <w:pPr>
        <w:rPr>
          <w:sz w:val="22"/>
          <w:szCs w:val="22"/>
        </w:rPr>
      </w:pPr>
      <w:r>
        <w:rPr>
          <w:sz w:val="22"/>
          <w:szCs w:val="22"/>
        </w:rPr>
        <w:t xml:space="preserve">None </w:t>
      </w:r>
    </w:p>
    <w:p w:rsidR="007C680D" w:rsidRDefault="007C680D" w:rsidP="007C680D">
      <w:pPr>
        <w:rPr>
          <w:sz w:val="22"/>
          <w:szCs w:val="22"/>
        </w:rPr>
      </w:pPr>
    </w:p>
    <w:p w:rsidR="007C680D" w:rsidRDefault="007C680D" w:rsidP="007C680D">
      <w:pPr>
        <w:rPr>
          <w:sz w:val="22"/>
          <w:szCs w:val="22"/>
        </w:rPr>
      </w:pPr>
      <w:r>
        <w:rPr>
          <w:sz w:val="22"/>
          <w:szCs w:val="22"/>
        </w:rPr>
        <w:t>5.  To receive and consider any communications.</w:t>
      </w:r>
    </w:p>
    <w:p w:rsidR="007C680D" w:rsidRDefault="007C680D" w:rsidP="007C680D">
      <w:pPr>
        <w:rPr>
          <w:sz w:val="22"/>
          <w:szCs w:val="22"/>
        </w:rPr>
      </w:pPr>
      <w:r>
        <w:rPr>
          <w:sz w:val="22"/>
          <w:szCs w:val="22"/>
        </w:rPr>
        <w:t>None</w:t>
      </w:r>
    </w:p>
    <w:p w:rsidR="007C680D" w:rsidRDefault="007C680D" w:rsidP="007C680D">
      <w:pPr>
        <w:rPr>
          <w:sz w:val="22"/>
          <w:szCs w:val="22"/>
        </w:rPr>
      </w:pPr>
    </w:p>
    <w:p w:rsidR="007C680D" w:rsidRDefault="007C680D" w:rsidP="007C680D">
      <w:pPr>
        <w:rPr>
          <w:sz w:val="22"/>
          <w:szCs w:val="22"/>
        </w:rPr>
      </w:pPr>
      <w:r>
        <w:rPr>
          <w:sz w:val="22"/>
          <w:szCs w:val="22"/>
        </w:rPr>
        <w:t>6. Meeting opened to the public for questions/comments.</w:t>
      </w:r>
    </w:p>
    <w:p w:rsidR="007C680D" w:rsidRDefault="007A683E" w:rsidP="007C680D">
      <w:pPr>
        <w:rPr>
          <w:sz w:val="22"/>
          <w:szCs w:val="22"/>
        </w:rPr>
      </w:pPr>
      <w:r>
        <w:rPr>
          <w:sz w:val="22"/>
          <w:szCs w:val="22"/>
        </w:rPr>
        <w:t xml:space="preserve">The public were invited to comment and provided helpful input to the asset report and risk assessment discussion. </w:t>
      </w:r>
    </w:p>
    <w:p w:rsidR="007A683E" w:rsidRDefault="007A683E" w:rsidP="007C680D">
      <w:pPr>
        <w:rPr>
          <w:sz w:val="22"/>
          <w:szCs w:val="22"/>
        </w:rPr>
      </w:pPr>
    </w:p>
    <w:p w:rsidR="007C680D" w:rsidRDefault="007C680D" w:rsidP="007C680D">
      <w:pPr>
        <w:rPr>
          <w:sz w:val="22"/>
          <w:szCs w:val="22"/>
        </w:rPr>
      </w:pPr>
      <w:r>
        <w:rPr>
          <w:sz w:val="22"/>
          <w:szCs w:val="22"/>
        </w:rPr>
        <w:t xml:space="preserve">7. To review risk assessment. </w:t>
      </w:r>
    </w:p>
    <w:p w:rsidR="007A683E" w:rsidRDefault="007A683E" w:rsidP="007C680D">
      <w:pPr>
        <w:rPr>
          <w:sz w:val="22"/>
          <w:szCs w:val="22"/>
        </w:rPr>
      </w:pPr>
      <w:r>
        <w:rPr>
          <w:sz w:val="22"/>
          <w:szCs w:val="22"/>
        </w:rPr>
        <w:t>The report had been circulated prior to the meeting.</w:t>
      </w:r>
    </w:p>
    <w:p w:rsidR="00163980" w:rsidRPr="00163980" w:rsidRDefault="007A683E" w:rsidP="007C680D">
      <w:pPr>
        <w:rPr>
          <w:b/>
          <w:sz w:val="22"/>
          <w:szCs w:val="22"/>
        </w:rPr>
      </w:pPr>
      <w:r w:rsidRPr="00163980">
        <w:rPr>
          <w:b/>
          <w:sz w:val="22"/>
          <w:szCs w:val="22"/>
        </w:rPr>
        <w:t xml:space="preserve">The report was accepted at the meeting with further additions re the burial ground and steps to be added. </w:t>
      </w:r>
    </w:p>
    <w:p w:rsidR="00163980" w:rsidRPr="00163980" w:rsidRDefault="00163980" w:rsidP="007C680D">
      <w:pPr>
        <w:rPr>
          <w:b/>
          <w:sz w:val="22"/>
          <w:szCs w:val="22"/>
        </w:rPr>
      </w:pPr>
      <w:r w:rsidRPr="00163980">
        <w:rPr>
          <w:b/>
          <w:sz w:val="22"/>
          <w:szCs w:val="22"/>
        </w:rPr>
        <w:t xml:space="preserve">The Clerk would continue to get quotes for remedial works. </w:t>
      </w:r>
    </w:p>
    <w:p w:rsidR="007A683E" w:rsidRPr="00163980" w:rsidRDefault="00163980" w:rsidP="007C680D">
      <w:pPr>
        <w:rPr>
          <w:b/>
          <w:sz w:val="22"/>
          <w:szCs w:val="22"/>
        </w:rPr>
      </w:pPr>
      <w:r w:rsidRPr="00163980">
        <w:rPr>
          <w:b/>
          <w:sz w:val="22"/>
          <w:szCs w:val="22"/>
        </w:rPr>
        <w:t>The Tree W</w:t>
      </w:r>
      <w:r w:rsidR="007A683E" w:rsidRPr="00163980">
        <w:rPr>
          <w:b/>
          <w:sz w:val="22"/>
          <w:szCs w:val="22"/>
        </w:rPr>
        <w:t xml:space="preserve">arden was asked to get a quote for a written summary for the tree inspection to take place in the </w:t>
      </w:r>
      <w:proofErr w:type="gramStart"/>
      <w:r w:rsidR="007A683E" w:rsidRPr="00163980">
        <w:rPr>
          <w:b/>
          <w:sz w:val="22"/>
          <w:szCs w:val="22"/>
        </w:rPr>
        <w:t>Spring</w:t>
      </w:r>
      <w:proofErr w:type="gramEnd"/>
      <w:r w:rsidR="007A683E" w:rsidRPr="00163980">
        <w:rPr>
          <w:b/>
          <w:sz w:val="22"/>
          <w:szCs w:val="22"/>
        </w:rPr>
        <w:t xml:space="preserve">. </w:t>
      </w:r>
    </w:p>
    <w:p w:rsidR="007A683E" w:rsidRDefault="007A683E" w:rsidP="007C680D">
      <w:pPr>
        <w:rPr>
          <w:sz w:val="22"/>
          <w:szCs w:val="22"/>
        </w:rPr>
      </w:pPr>
    </w:p>
    <w:p w:rsidR="007C680D" w:rsidRDefault="007C680D" w:rsidP="007C680D">
      <w:pPr>
        <w:rPr>
          <w:sz w:val="22"/>
          <w:szCs w:val="22"/>
        </w:rPr>
      </w:pPr>
      <w:r>
        <w:rPr>
          <w:sz w:val="22"/>
          <w:szCs w:val="22"/>
        </w:rPr>
        <w:t xml:space="preserve">8. To review asset list. </w:t>
      </w:r>
    </w:p>
    <w:p w:rsidR="00163980" w:rsidRDefault="007A683E" w:rsidP="00163980">
      <w:pPr>
        <w:rPr>
          <w:sz w:val="22"/>
          <w:szCs w:val="22"/>
        </w:rPr>
      </w:pPr>
      <w:r>
        <w:rPr>
          <w:sz w:val="22"/>
          <w:szCs w:val="22"/>
        </w:rPr>
        <w:t xml:space="preserve">The report had been circulated prior to the meeting. The recent correspondence from the finger post contractor was reviewed. </w:t>
      </w:r>
    </w:p>
    <w:p w:rsidR="00163980" w:rsidRDefault="007A683E" w:rsidP="00163980">
      <w:pPr>
        <w:rPr>
          <w:sz w:val="22"/>
          <w:szCs w:val="22"/>
        </w:rPr>
      </w:pPr>
      <w:r>
        <w:rPr>
          <w:sz w:val="22"/>
          <w:szCs w:val="22"/>
        </w:rPr>
        <w:t xml:space="preserve">Once the imminent </w:t>
      </w:r>
      <w:r w:rsidR="00163980">
        <w:rPr>
          <w:sz w:val="22"/>
          <w:szCs w:val="22"/>
        </w:rPr>
        <w:t xml:space="preserve">fingerpost </w:t>
      </w:r>
      <w:r>
        <w:rPr>
          <w:sz w:val="22"/>
          <w:szCs w:val="22"/>
        </w:rPr>
        <w:t>repairs were complete further maintenance could be scheduled. A few items needed checking for duplicates. Bench mainten</w:t>
      </w:r>
      <w:r w:rsidR="00163980">
        <w:rPr>
          <w:sz w:val="22"/>
          <w:szCs w:val="22"/>
        </w:rPr>
        <w:t xml:space="preserve">ance was briefly discussed. </w:t>
      </w:r>
    </w:p>
    <w:p w:rsidR="00163980" w:rsidRDefault="00163980" w:rsidP="00163980">
      <w:pPr>
        <w:rPr>
          <w:sz w:val="22"/>
          <w:szCs w:val="22"/>
        </w:rPr>
      </w:pPr>
      <w:r>
        <w:rPr>
          <w:sz w:val="22"/>
          <w:szCs w:val="22"/>
        </w:rPr>
        <w:t>The Clerk had completed an insurance check list with the insurance brokers.</w:t>
      </w:r>
    </w:p>
    <w:p w:rsidR="00163980" w:rsidRPr="00163980" w:rsidRDefault="00163980" w:rsidP="00163980">
      <w:pPr>
        <w:rPr>
          <w:b/>
          <w:sz w:val="22"/>
          <w:szCs w:val="22"/>
        </w:rPr>
      </w:pPr>
      <w:r w:rsidRPr="00163980">
        <w:rPr>
          <w:b/>
          <w:sz w:val="22"/>
          <w:szCs w:val="22"/>
        </w:rPr>
        <w:t xml:space="preserve">The Clerk was asked to get some </w:t>
      </w:r>
      <w:r>
        <w:rPr>
          <w:b/>
          <w:sz w:val="22"/>
          <w:szCs w:val="22"/>
        </w:rPr>
        <w:t>cost</w:t>
      </w:r>
      <w:r w:rsidRPr="00163980">
        <w:rPr>
          <w:b/>
          <w:sz w:val="22"/>
          <w:szCs w:val="22"/>
        </w:rPr>
        <w:t xml:space="preserve">s for making a path to the side of the tennis court so one gate could be padlocked so it was not a walk through. </w:t>
      </w:r>
    </w:p>
    <w:p w:rsidR="000B3D37" w:rsidRDefault="000B3D37" w:rsidP="007C680D">
      <w:pPr>
        <w:rPr>
          <w:sz w:val="22"/>
          <w:szCs w:val="22"/>
        </w:rPr>
      </w:pPr>
    </w:p>
    <w:p w:rsidR="007C680D" w:rsidRDefault="007C680D" w:rsidP="007C680D">
      <w:pPr>
        <w:rPr>
          <w:sz w:val="22"/>
          <w:szCs w:val="22"/>
        </w:rPr>
      </w:pPr>
      <w:r>
        <w:rPr>
          <w:sz w:val="22"/>
          <w:szCs w:val="22"/>
        </w:rPr>
        <w:t xml:space="preserve">9. To accept auditor report. </w:t>
      </w:r>
    </w:p>
    <w:p w:rsidR="000B3D37" w:rsidRDefault="000B3D37" w:rsidP="007C680D">
      <w:pPr>
        <w:rPr>
          <w:sz w:val="22"/>
          <w:szCs w:val="22"/>
        </w:rPr>
      </w:pPr>
      <w:r>
        <w:rPr>
          <w:sz w:val="22"/>
          <w:szCs w:val="22"/>
        </w:rPr>
        <w:t xml:space="preserve">The external auditor had returned the annual return with no comments or recommendations and this was duly accepted. </w:t>
      </w:r>
    </w:p>
    <w:p w:rsidR="000B3D37" w:rsidRDefault="000B3D37" w:rsidP="007C680D">
      <w:pPr>
        <w:rPr>
          <w:sz w:val="22"/>
          <w:szCs w:val="22"/>
        </w:rPr>
      </w:pPr>
      <w:r>
        <w:rPr>
          <w:sz w:val="22"/>
          <w:szCs w:val="22"/>
        </w:rPr>
        <w:t xml:space="preserve">The Clerk has placed the notices on the </w:t>
      </w:r>
      <w:proofErr w:type="spellStart"/>
      <w:r>
        <w:rPr>
          <w:sz w:val="22"/>
          <w:szCs w:val="22"/>
        </w:rPr>
        <w:t>noticeboards</w:t>
      </w:r>
      <w:proofErr w:type="spellEnd"/>
      <w:r>
        <w:rPr>
          <w:sz w:val="22"/>
          <w:szCs w:val="22"/>
        </w:rPr>
        <w:t xml:space="preserve"> and would add to the website. </w:t>
      </w:r>
    </w:p>
    <w:p w:rsidR="000B3D37" w:rsidRDefault="000B3D37" w:rsidP="007C680D">
      <w:pPr>
        <w:rPr>
          <w:sz w:val="22"/>
          <w:szCs w:val="22"/>
        </w:rPr>
      </w:pPr>
      <w:r>
        <w:rPr>
          <w:sz w:val="22"/>
          <w:szCs w:val="22"/>
        </w:rPr>
        <w:t xml:space="preserve">No further action required. </w:t>
      </w:r>
    </w:p>
    <w:p w:rsidR="000B3D37" w:rsidRDefault="000B3D37" w:rsidP="007C680D">
      <w:pPr>
        <w:rPr>
          <w:sz w:val="22"/>
          <w:szCs w:val="22"/>
        </w:rPr>
      </w:pPr>
    </w:p>
    <w:p w:rsidR="007C680D" w:rsidRDefault="007C680D" w:rsidP="007C680D">
      <w:pPr>
        <w:rPr>
          <w:sz w:val="22"/>
          <w:szCs w:val="22"/>
        </w:rPr>
      </w:pPr>
      <w:r>
        <w:rPr>
          <w:sz w:val="22"/>
          <w:szCs w:val="22"/>
        </w:rPr>
        <w:t xml:space="preserve">10. To accept bank reconciliation. </w:t>
      </w:r>
    </w:p>
    <w:p w:rsidR="000B3D37" w:rsidRDefault="000B3D37" w:rsidP="007C680D">
      <w:pPr>
        <w:rPr>
          <w:sz w:val="22"/>
          <w:szCs w:val="22"/>
        </w:rPr>
      </w:pPr>
      <w:r>
        <w:rPr>
          <w:sz w:val="22"/>
          <w:szCs w:val="22"/>
        </w:rPr>
        <w:t xml:space="preserve">The Clerk reported on the bank balances and the latest bank statement was viewed. There was 0.69P to reconcile to date and the reconciliation would be presented to the Council meeting. </w:t>
      </w:r>
    </w:p>
    <w:p w:rsidR="000B3D37" w:rsidRDefault="000B3D37" w:rsidP="007C680D">
      <w:pPr>
        <w:rPr>
          <w:sz w:val="22"/>
          <w:szCs w:val="22"/>
        </w:rPr>
      </w:pPr>
    </w:p>
    <w:p w:rsidR="007C680D" w:rsidRDefault="007C680D" w:rsidP="007C680D">
      <w:pPr>
        <w:rPr>
          <w:sz w:val="22"/>
          <w:szCs w:val="22"/>
        </w:rPr>
      </w:pPr>
      <w:r>
        <w:rPr>
          <w:sz w:val="22"/>
          <w:szCs w:val="22"/>
        </w:rPr>
        <w:t xml:space="preserve">11. To consider current year to date position including reserves. </w:t>
      </w:r>
    </w:p>
    <w:p w:rsidR="00043D50" w:rsidRDefault="007C680D" w:rsidP="007C680D">
      <w:pPr>
        <w:rPr>
          <w:sz w:val="22"/>
          <w:szCs w:val="22"/>
        </w:rPr>
      </w:pPr>
      <w:r>
        <w:rPr>
          <w:sz w:val="22"/>
          <w:szCs w:val="22"/>
        </w:rPr>
        <w:t>The report had been circulated prior to the meeting</w:t>
      </w:r>
      <w:r w:rsidR="00043D50">
        <w:rPr>
          <w:sz w:val="22"/>
          <w:szCs w:val="22"/>
        </w:rPr>
        <w:t xml:space="preserve">. No changes were noted to reserves. </w:t>
      </w:r>
      <w:r w:rsidR="000B3D37">
        <w:rPr>
          <w:sz w:val="22"/>
          <w:szCs w:val="22"/>
        </w:rPr>
        <w:t xml:space="preserve">The current position was tracking to budget at the half way point. </w:t>
      </w:r>
    </w:p>
    <w:p w:rsidR="000B3D37" w:rsidRDefault="000B3D37" w:rsidP="007C680D">
      <w:pPr>
        <w:rPr>
          <w:sz w:val="22"/>
          <w:szCs w:val="22"/>
        </w:rPr>
      </w:pPr>
    </w:p>
    <w:p w:rsidR="00043D50" w:rsidRDefault="007C680D" w:rsidP="007C680D">
      <w:pPr>
        <w:rPr>
          <w:sz w:val="22"/>
          <w:szCs w:val="22"/>
        </w:rPr>
      </w:pPr>
      <w:r>
        <w:rPr>
          <w:sz w:val="22"/>
          <w:szCs w:val="22"/>
        </w:rPr>
        <w:t xml:space="preserve">12. To consider </w:t>
      </w:r>
      <w:proofErr w:type="spellStart"/>
      <w:r>
        <w:rPr>
          <w:sz w:val="22"/>
          <w:szCs w:val="22"/>
        </w:rPr>
        <w:t>mid year</w:t>
      </w:r>
      <w:proofErr w:type="spellEnd"/>
      <w:r>
        <w:rPr>
          <w:sz w:val="22"/>
          <w:szCs w:val="22"/>
        </w:rPr>
        <w:t xml:space="preserve"> position. </w:t>
      </w:r>
    </w:p>
    <w:p w:rsidR="007C680D" w:rsidRDefault="007C680D" w:rsidP="007C680D">
      <w:pPr>
        <w:rPr>
          <w:sz w:val="22"/>
          <w:szCs w:val="22"/>
        </w:rPr>
      </w:pPr>
      <w:r>
        <w:rPr>
          <w:sz w:val="22"/>
          <w:szCs w:val="22"/>
        </w:rPr>
        <w:t xml:space="preserve">The report had been circulated prior to the meeting. The income and expenditure were tracking to budget at the mid year – There was nothing further to report. </w:t>
      </w:r>
    </w:p>
    <w:p w:rsidR="007C680D" w:rsidRDefault="007C680D" w:rsidP="007C680D">
      <w:pPr>
        <w:rPr>
          <w:sz w:val="22"/>
          <w:szCs w:val="22"/>
        </w:rPr>
      </w:pPr>
    </w:p>
    <w:p w:rsidR="007C680D" w:rsidRDefault="007C680D" w:rsidP="007C680D">
      <w:pPr>
        <w:rPr>
          <w:sz w:val="22"/>
          <w:szCs w:val="22"/>
        </w:rPr>
      </w:pPr>
      <w:r>
        <w:rPr>
          <w:sz w:val="22"/>
          <w:szCs w:val="22"/>
        </w:rPr>
        <w:t xml:space="preserve">13. To consider likely year end position and budget requirements for 2018/19. </w:t>
      </w:r>
    </w:p>
    <w:p w:rsidR="007C680D" w:rsidRDefault="007C680D" w:rsidP="007C680D">
      <w:pPr>
        <w:rPr>
          <w:sz w:val="22"/>
          <w:szCs w:val="22"/>
        </w:rPr>
      </w:pPr>
      <w:r>
        <w:rPr>
          <w:sz w:val="22"/>
          <w:szCs w:val="22"/>
        </w:rPr>
        <w:t xml:space="preserve">The report had been circulated prior to the meeting. The likely end position would follow the budget –subject to the facilities review. There was nothing further to report. </w:t>
      </w:r>
    </w:p>
    <w:p w:rsidR="007C680D" w:rsidRDefault="007C680D" w:rsidP="007C680D">
      <w:pPr>
        <w:rPr>
          <w:sz w:val="22"/>
          <w:szCs w:val="22"/>
        </w:rPr>
      </w:pPr>
    </w:p>
    <w:p w:rsidR="007C680D" w:rsidRDefault="007C680D" w:rsidP="007C680D">
      <w:pPr>
        <w:rPr>
          <w:sz w:val="22"/>
          <w:szCs w:val="22"/>
        </w:rPr>
      </w:pPr>
      <w:r>
        <w:rPr>
          <w:sz w:val="22"/>
          <w:szCs w:val="22"/>
        </w:rPr>
        <w:t xml:space="preserve">14. Matters for reporting and matters for future agendas. </w:t>
      </w:r>
    </w:p>
    <w:p w:rsidR="007C680D" w:rsidRDefault="007C680D" w:rsidP="007C680D">
      <w:pPr>
        <w:rPr>
          <w:sz w:val="22"/>
          <w:szCs w:val="22"/>
        </w:rPr>
      </w:pPr>
      <w:r>
        <w:rPr>
          <w:sz w:val="22"/>
          <w:szCs w:val="22"/>
        </w:rPr>
        <w:t xml:space="preserve">Grounds maintenance costs </w:t>
      </w:r>
    </w:p>
    <w:p w:rsidR="007C680D" w:rsidRDefault="007C680D" w:rsidP="007C680D">
      <w:pPr>
        <w:rPr>
          <w:sz w:val="22"/>
          <w:szCs w:val="22"/>
        </w:rPr>
      </w:pPr>
      <w:r>
        <w:rPr>
          <w:sz w:val="22"/>
          <w:szCs w:val="22"/>
        </w:rPr>
        <w:t xml:space="preserve">Asset maintenance </w:t>
      </w:r>
    </w:p>
    <w:p w:rsidR="007C680D" w:rsidRDefault="007C680D" w:rsidP="007C680D">
      <w:pPr>
        <w:rPr>
          <w:sz w:val="22"/>
          <w:szCs w:val="22"/>
        </w:rPr>
      </w:pPr>
      <w:r>
        <w:rPr>
          <w:sz w:val="22"/>
          <w:szCs w:val="22"/>
        </w:rPr>
        <w:t>Budget and precept 2018/19</w:t>
      </w:r>
    </w:p>
    <w:p w:rsidR="007C680D" w:rsidRDefault="007C680D" w:rsidP="007C680D">
      <w:pPr>
        <w:rPr>
          <w:sz w:val="22"/>
          <w:szCs w:val="22"/>
        </w:rPr>
      </w:pPr>
    </w:p>
    <w:p w:rsidR="00922F50" w:rsidRDefault="007C680D" w:rsidP="00912A4C">
      <w:pPr>
        <w:rPr>
          <w:sz w:val="22"/>
          <w:szCs w:val="22"/>
        </w:rPr>
      </w:pPr>
      <w:r>
        <w:rPr>
          <w:sz w:val="22"/>
          <w:szCs w:val="22"/>
        </w:rPr>
        <w:t>15.  Date of next meeting TBC</w:t>
      </w:r>
    </w:p>
    <w:p w:rsidR="005207F4" w:rsidRDefault="005207F4"/>
    <w:p w:rsidR="006A3B8D" w:rsidRDefault="007C680D">
      <w:r>
        <w:t xml:space="preserve">Meeting closed at 11:35am </w:t>
      </w:r>
    </w:p>
    <w:sectPr w:rsidR="006A3B8D" w:rsidSect="005207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2A4C"/>
    <w:rsid w:val="000074A0"/>
    <w:rsid w:val="00043D50"/>
    <w:rsid w:val="000A4F32"/>
    <w:rsid w:val="000B3D37"/>
    <w:rsid w:val="00124C87"/>
    <w:rsid w:val="00163980"/>
    <w:rsid w:val="001A442C"/>
    <w:rsid w:val="00212843"/>
    <w:rsid w:val="002C3DC8"/>
    <w:rsid w:val="003E4E11"/>
    <w:rsid w:val="00494962"/>
    <w:rsid w:val="004D155E"/>
    <w:rsid w:val="005207F4"/>
    <w:rsid w:val="005563A1"/>
    <w:rsid w:val="005B5C1A"/>
    <w:rsid w:val="006222D3"/>
    <w:rsid w:val="006A3B8D"/>
    <w:rsid w:val="006C08D5"/>
    <w:rsid w:val="00761973"/>
    <w:rsid w:val="007A683E"/>
    <w:rsid w:val="007C680D"/>
    <w:rsid w:val="008E3287"/>
    <w:rsid w:val="009120B6"/>
    <w:rsid w:val="00912A4C"/>
    <w:rsid w:val="00922F50"/>
    <w:rsid w:val="009C66D5"/>
    <w:rsid w:val="00B43684"/>
    <w:rsid w:val="00BE3CED"/>
    <w:rsid w:val="00C653D1"/>
    <w:rsid w:val="00C6581E"/>
    <w:rsid w:val="00D54E20"/>
    <w:rsid w:val="00D8433F"/>
    <w:rsid w:val="00E87759"/>
    <w:rsid w:val="00EB1CE7"/>
    <w:rsid w:val="00F34BA0"/>
    <w:rsid w:val="00FE3C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2"/>
        <w:szCs w:val="22"/>
        <w:vertAlign w:val="superscript"/>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A4C"/>
    <w:pPr>
      <w:spacing w:after="0" w:line="240" w:lineRule="auto"/>
    </w:pPr>
    <w:rPr>
      <w:rFonts w:ascii="Times New Roman" w:eastAsia="Times New Roman" w:hAnsi="Times New Roman" w:cs="Times New Roman"/>
      <w:sz w:val="24"/>
      <w:szCs w:val="24"/>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3745489">
      <w:bodyDiv w:val="1"/>
      <w:marLeft w:val="0"/>
      <w:marRight w:val="0"/>
      <w:marTop w:val="0"/>
      <w:marBottom w:val="0"/>
      <w:divBdr>
        <w:top w:val="none" w:sz="0" w:space="0" w:color="auto"/>
        <w:left w:val="none" w:sz="0" w:space="0" w:color="auto"/>
        <w:bottom w:val="none" w:sz="0" w:space="0" w:color="auto"/>
        <w:right w:val="none" w:sz="0" w:space="0" w:color="auto"/>
      </w:divBdr>
    </w:div>
    <w:div w:id="17450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Gooders</dc:creator>
  <cp:lastModifiedBy>Charles Gooders</cp:lastModifiedBy>
  <cp:revision>2</cp:revision>
  <dcterms:created xsi:type="dcterms:W3CDTF">2017-09-13T21:12:00Z</dcterms:created>
  <dcterms:modified xsi:type="dcterms:W3CDTF">2017-09-13T21:12:00Z</dcterms:modified>
</cp:coreProperties>
</file>